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00BDF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79F98D07" wp14:editId="04BC83BB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5D444FB0" w14:textId="77777777" w:rsidR="003926CC" w:rsidRPr="004B174D" w:rsidRDefault="008B173E" w:rsidP="003926CC">
      <w:pPr>
        <w:spacing w:after="480"/>
        <w:jc w:val="center"/>
        <w:rPr>
          <w:b/>
          <w:bCs/>
          <w:sz w:val="40"/>
          <w:szCs w:val="40"/>
        </w:rPr>
      </w:pPr>
      <w:r w:rsidRPr="00212D3F">
        <w:rPr>
          <w:b/>
          <w:color w:val="000000"/>
          <w:sz w:val="40"/>
          <w:szCs w:val="40"/>
        </w:rPr>
        <w:t>TRESTNÍ PŘÍKAZ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20B20AE6" w14:textId="77777777" w:rsidR="00AD5C07" w:rsidRDefault="00000000">
      <w:pPr>
        <w:spacing w:before="1" w:after="1"/>
        <w:jc w:val="left"/>
      </w:pPr>
      <w:r>
        <w:rPr>
          <w:color w:val="000000"/>
        </w:rPr>
        <w:t>Samosoudkyně Okresního soudu v Tachově vydala dne 30. 11. 2023 dle § 314e odst. 1 trestního řádu následující trestní příkaz:</w:t>
      </w:r>
    </w:p>
    <w:p w14:paraId="6958EBF9" w14:textId="77777777" w:rsidR="00AD5C07" w:rsidRDefault="00000000">
      <w:pPr>
        <w:spacing w:before="1" w:after="1"/>
        <w:jc w:val="left"/>
      </w:pPr>
      <w:r>
        <w:rPr>
          <w:color w:val="000000"/>
        </w:rPr>
        <w:t xml:space="preserve">Obviněná </w:t>
      </w:r>
      <w:r>
        <w:rPr>
          <w:color w:val="4682B4"/>
        </w:rPr>
        <w:t>[Jméno zainteresované osoby 0/</w:t>
      </w:r>
      <w:proofErr w:type="gramStart"/>
      <w:r>
        <w:rPr>
          <w:color w:val="4682B4"/>
        </w:rPr>
        <w:t>0][</w:t>
      </w:r>
      <w:proofErr w:type="gramEnd"/>
      <w:r>
        <w:rPr>
          <w:color w:val="4682B4"/>
        </w:rPr>
        <w:t>Datum narození zainteresované osoby 0/0][Adresa zainteresované osoby 0/0]</w:t>
      </w:r>
      <w:r>
        <w:rPr>
          <w:color w:val="000000"/>
        </w:rPr>
        <w:t xml:space="preserve">, t. č. </w:t>
      </w:r>
      <w:r>
        <w:rPr>
          <w:color w:val="4682B4"/>
        </w:rPr>
        <w:t>[adresa]</w:t>
      </w:r>
      <w:r>
        <w:rPr>
          <w:color w:val="000000"/>
        </w:rPr>
        <w:t xml:space="preserve">, </w:t>
      </w:r>
      <w:r>
        <w:rPr>
          <w:color w:val="4682B4"/>
        </w:rPr>
        <w:t>[adresa]</w:t>
      </w:r>
      <w:r>
        <w:rPr>
          <w:color w:val="000000"/>
        </w:rPr>
        <w:t xml:space="preserve"> </w:t>
      </w:r>
      <w:r>
        <w:rPr>
          <w:color w:val="4682B4"/>
        </w:rPr>
        <w:t>[jméno FO]</w:t>
      </w:r>
      <w:r>
        <w:rPr>
          <w:color w:val="000000"/>
        </w:rPr>
        <w:t>-</w:t>
      </w:r>
      <w:r>
        <w:rPr>
          <w:color w:val="4682B4"/>
        </w:rPr>
        <w:t>[adresa]</w:t>
      </w:r>
      <w:r>
        <w:rPr>
          <w:color w:val="000000"/>
        </w:rPr>
        <w:t>, bez zaměstnání,</w:t>
      </w:r>
    </w:p>
    <w:p w14:paraId="1361A82B" w14:textId="77777777" w:rsidR="00AD5C07" w:rsidRDefault="00000000">
      <w:pPr>
        <w:spacing w:before="1" w:after="1"/>
        <w:jc w:val="center"/>
      </w:pPr>
      <w:r>
        <w:rPr>
          <w:b/>
          <w:color w:val="000000"/>
        </w:rPr>
        <w:t>je vinna, že</w:t>
      </w:r>
    </w:p>
    <w:p w14:paraId="247D4500" w14:textId="77777777" w:rsidR="00AD5C07" w:rsidRDefault="00000000">
      <w:pPr>
        <w:spacing w:before="1" w:after="1"/>
        <w:jc w:val="left"/>
      </w:pPr>
      <w:r>
        <w:rPr>
          <w:color w:val="000000"/>
        </w:rPr>
        <w:t xml:space="preserve">nejpozději dne </w:t>
      </w:r>
      <w:r>
        <w:rPr>
          <w:color w:val="4682B4"/>
        </w:rPr>
        <w:t>[datum]</w:t>
      </w:r>
      <w:r>
        <w:rPr>
          <w:color w:val="000000"/>
        </w:rPr>
        <w:t xml:space="preserve">, ani později, ve Stříbře se záměrem pro sebe získat neoprávněný majetkový prospěch, neoznámila Úřadu práce ČR skutečnosti rozhodné pro trvání nároku na podporu v nezaměstnanosti, ačkoliv věděla, že byla povinna tak učinit nejpozději do osmi dnů ode dne, kdy se o těchto skutečnostech dozvěděla, když byla s touto povinností prokazatelně seznámena při podávání žádosti o zprostředkování zaměstnání dne </w:t>
      </w:r>
      <w:r>
        <w:rPr>
          <w:color w:val="4682B4"/>
        </w:rPr>
        <w:t>[datum]</w:t>
      </w:r>
      <w:r>
        <w:rPr>
          <w:color w:val="000000"/>
        </w:rPr>
        <w:t xml:space="preserve">, kdy neoznámila, že od </w:t>
      </w:r>
      <w:r>
        <w:rPr>
          <w:color w:val="4682B4"/>
        </w:rPr>
        <w:t>[datum]</w:t>
      </w:r>
      <w:r>
        <w:rPr>
          <w:color w:val="000000"/>
        </w:rPr>
        <w:t xml:space="preserve"> pracovala na základě dohody o provedení práce ze dne </w:t>
      </w:r>
      <w:r>
        <w:rPr>
          <w:color w:val="4682B4"/>
        </w:rPr>
        <w:t>[datum]</w:t>
      </w:r>
      <w:r>
        <w:rPr>
          <w:color w:val="000000"/>
        </w:rPr>
        <w:t xml:space="preserve"> pro společnost </w:t>
      </w:r>
      <w:r>
        <w:rPr>
          <w:color w:val="4682B4"/>
        </w:rPr>
        <w:t>[právnická osoba]</w:t>
      </w:r>
      <w:r>
        <w:rPr>
          <w:color w:val="000000"/>
        </w:rPr>
        <w:t xml:space="preserve">., IČ: </w:t>
      </w:r>
      <w:r>
        <w:rPr>
          <w:color w:val="4682B4"/>
        </w:rPr>
        <w:t>[IČO]</w:t>
      </w:r>
      <w:r>
        <w:rPr>
          <w:color w:val="000000"/>
        </w:rPr>
        <w:t xml:space="preserve">, se sídlem </w:t>
      </w:r>
      <w:r>
        <w:rPr>
          <w:color w:val="4682B4"/>
        </w:rPr>
        <w:t>[adresa]</w:t>
      </w:r>
      <w:r>
        <w:rPr>
          <w:color w:val="000000"/>
        </w:rPr>
        <w:t xml:space="preserve">, čímž porušila povinnost vyplývající z § 27 odstavec 2 zákona č. 435/2004 Sb., o zaměstnanosti a nechala si neoprávněně vyplatit podporu v nezaměstnanosti za období od </w:t>
      </w:r>
      <w:r>
        <w:rPr>
          <w:color w:val="4682B4"/>
        </w:rPr>
        <w:t>[datum]</w:t>
      </w:r>
      <w:r>
        <w:rPr>
          <w:color w:val="000000"/>
        </w:rPr>
        <w:t xml:space="preserve"> do </w:t>
      </w:r>
      <w:r>
        <w:rPr>
          <w:color w:val="4682B4"/>
        </w:rPr>
        <w:t>[datum]</w:t>
      </w:r>
      <w:r>
        <w:rPr>
          <w:color w:val="000000"/>
        </w:rPr>
        <w:t xml:space="preserve"> ve výši </w:t>
      </w:r>
      <w:r>
        <w:rPr>
          <w:color w:val="4682B4"/>
        </w:rPr>
        <w:t>[částka]</w:t>
      </w:r>
      <w:r>
        <w:rPr>
          <w:color w:val="000000"/>
        </w:rPr>
        <w:t xml:space="preserve">, vyplacené peníze nevrátila, ani si nesjednala splátkový kalendář, čímž Úřadu práce České republiky, IČ: </w:t>
      </w:r>
      <w:r>
        <w:rPr>
          <w:color w:val="4682B4"/>
        </w:rPr>
        <w:t>[IČO]</w:t>
      </w:r>
      <w:r>
        <w:rPr>
          <w:color w:val="000000"/>
        </w:rPr>
        <w:t xml:space="preserve">, způsobila škodu ve výši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74CCE07F" w14:textId="77777777" w:rsidR="00AD5C07" w:rsidRDefault="00000000">
      <w:pPr>
        <w:spacing w:before="1" w:after="1"/>
        <w:jc w:val="left"/>
      </w:pPr>
      <w:r>
        <w:rPr>
          <w:color w:val="000000"/>
        </w:rPr>
        <w:t>tedy sebe obohatila tím, že uvedla někoho v omyl, zamlčela podstatné skutečnosti a způsobila</w:t>
      </w:r>
    </w:p>
    <w:p w14:paraId="72CD5D9F" w14:textId="77777777" w:rsidR="00AD5C07" w:rsidRDefault="00000000">
      <w:pPr>
        <w:spacing w:before="1" w:after="1"/>
        <w:jc w:val="left"/>
      </w:pPr>
      <w:r>
        <w:rPr>
          <w:color w:val="000000"/>
        </w:rPr>
        <w:t>tak na cizím majetku škodu nikoli nepatrnou,</w:t>
      </w:r>
    </w:p>
    <w:p w14:paraId="4B8D95C5" w14:textId="77777777" w:rsidR="00AD5C07" w:rsidRDefault="00000000">
      <w:pPr>
        <w:spacing w:before="1" w:after="1"/>
        <w:jc w:val="center"/>
      </w:pPr>
      <w:r>
        <w:rPr>
          <w:b/>
          <w:color w:val="000000"/>
        </w:rPr>
        <w:t>čímž spáchala</w:t>
      </w:r>
    </w:p>
    <w:p w14:paraId="11B78DE5" w14:textId="77777777" w:rsidR="00AD5C07" w:rsidRDefault="00000000">
      <w:pPr>
        <w:spacing w:before="1" w:after="1"/>
        <w:jc w:val="center"/>
      </w:pPr>
      <w:r>
        <w:rPr>
          <w:color w:val="000000"/>
        </w:rPr>
        <w:t>přečin podvodu dle § 209 odstavec 1 trestního zákoníku,</w:t>
      </w:r>
    </w:p>
    <w:p w14:paraId="49CB502D" w14:textId="77777777" w:rsidR="00AD5C07" w:rsidRDefault="00000000">
      <w:pPr>
        <w:spacing w:before="1" w:after="1"/>
        <w:jc w:val="left"/>
      </w:pPr>
      <w:r>
        <w:rPr>
          <w:color w:val="000000"/>
        </w:rPr>
        <w:t>podle § 209 odst. 1 trestního zákoníku k trestu odnětí svobody v délce tří (3) měsíců.</w:t>
      </w:r>
    </w:p>
    <w:p w14:paraId="17CF9ADA" w14:textId="77777777" w:rsidR="00AD5C07" w:rsidRDefault="00000000">
      <w:pPr>
        <w:spacing w:before="1" w:after="1"/>
        <w:jc w:val="left"/>
      </w:pPr>
      <w:r>
        <w:rPr>
          <w:color w:val="000000"/>
        </w:rPr>
        <w:t>Dle § 81 odst. 1 a § 82 odst. 1 trestního zákoníku se jí výkon trestu podmíněně odkládá na zkušební dobu v trvání dvaceti (20) měsíců.</w:t>
      </w:r>
    </w:p>
    <w:p w14:paraId="12746222" w14:textId="77777777" w:rsidR="00AD5C07" w:rsidRDefault="00000000">
      <w:pPr>
        <w:spacing w:before="1" w:after="1"/>
        <w:jc w:val="left"/>
      </w:pPr>
      <w:r>
        <w:rPr>
          <w:color w:val="000000"/>
        </w:rPr>
        <w:t>Podle § 82 odst. 3 trestního zákoníku se obviněné ukládá povinnost ve zkušební době podle svých sil a možností splatit způsobenou škodu.</w:t>
      </w:r>
    </w:p>
    <w:p w14:paraId="15E56A07" w14:textId="77777777" w:rsidR="008A0B5D" w:rsidRDefault="008A0B5D" w:rsidP="008A0B5D">
      <w:pPr>
        <w:pStyle w:val="Nadpisstirozsudku"/>
      </w:pPr>
      <w:r>
        <w:t>Odůvodnění:</w:t>
      </w:r>
    </w:p>
    <w:p w14:paraId="1D214073" w14:textId="77777777" w:rsidR="008A0B5D" w:rsidRDefault="008A0B5D" w:rsidP="008A0B5D">
      <w:pPr>
        <w:pStyle w:val="Nadpisstirozsudku"/>
      </w:pPr>
      <w:r>
        <w:t>Poučení:</w:t>
      </w:r>
    </w:p>
    <w:p w14:paraId="1FB22E35" w14:textId="77777777" w:rsidR="00AD5C07" w:rsidRDefault="00000000">
      <w:pPr>
        <w:spacing w:before="1" w:after="1"/>
        <w:jc w:val="left"/>
      </w:pPr>
      <w:r>
        <w:rPr>
          <w:color w:val="000000"/>
        </w:rPr>
        <w:lastRenderedPageBreak/>
        <w:t xml:space="preserve">Proti tomuto trestnímu příkazu lze do osmi dnů od jeho doručení podat u zdejšího soudu odpor. Právo podat odpor nenáleží poškozenému. Pokud je odpor podán včas a oprávněnou osobou, trestní příkaz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a ve věci bude nařízeno hlavní líčení. Při projednání věci v hlavním líčení není samosoudce vázán právní kvalifikací ani druhem a výměrou trestu obsaženými v trestním příkaze. Nebude-li řádně a včas odpor podán, trestní příkaz se stává pravomocným a vykonatelným. V případě, že obviněný odpor nepodá, vzdává se tím práva na projednání věci v hlavním líčení.</w:t>
      </w:r>
    </w:p>
    <w:p w14:paraId="11A36419" w14:textId="77777777" w:rsidR="006B14EC" w:rsidRPr="001F0625" w:rsidRDefault="006B14EC" w:rsidP="006B14EC">
      <w:pPr>
        <w:keepNext/>
        <w:spacing w:before="960"/>
        <w:rPr>
          <w:szCs w:val="22"/>
        </w:rPr>
      </w:pPr>
      <w:r>
        <w:t>Tachov 30. listopadu 2023</w:t>
      </w:r>
    </w:p>
    <w:p w14:paraId="4443D971" w14:textId="77777777" w:rsidR="006B69A5" w:rsidRDefault="006B14EC" w:rsidP="00845CC2">
      <w:pPr>
        <w:keepNext/>
        <w:spacing w:before="480"/>
        <w:jc w:val="left"/>
      </w:pPr>
      <w:r>
        <w:t xml:space="preserve">Mgr. Petra Psohlavcová </w:t>
      </w:r>
      <w:r>
        <w:br/>
        <w:t>samosoudkyně</w:t>
      </w:r>
    </w:p>
    <w:sectPr w:rsidR="006B69A5" w:rsidSect="00B8311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C79C0" w14:textId="77777777" w:rsidR="003C7B24" w:rsidRDefault="003C7B24" w:rsidP="00B83118">
      <w:pPr>
        <w:spacing w:after="0"/>
      </w:pPr>
      <w:r>
        <w:separator/>
      </w:r>
    </w:p>
  </w:endnote>
  <w:endnote w:type="continuationSeparator" w:id="0">
    <w:p w14:paraId="7863B805" w14:textId="77777777" w:rsidR="003C7B24" w:rsidRDefault="003C7B24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6EED1" w14:textId="77777777" w:rsidR="003C7B24" w:rsidRDefault="003C7B24" w:rsidP="00B83118">
      <w:pPr>
        <w:spacing w:after="0"/>
      </w:pPr>
      <w:r>
        <w:separator/>
      </w:r>
    </w:p>
  </w:footnote>
  <w:footnote w:type="continuationSeparator" w:id="0">
    <w:p w14:paraId="166BFDD8" w14:textId="77777777" w:rsidR="003C7B24" w:rsidRDefault="003C7B24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3B94" w14:textId="777777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  <w:t>1 T 197/2023-62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4AA2" w14:textId="77777777" w:rsidR="00B83118" w:rsidRDefault="00B83118" w:rsidP="00B83118">
    <w:pPr>
      <w:pStyle w:val="Zhlav"/>
      <w:jc w:val="right"/>
    </w:pPr>
    <w:r>
      <w:t>Číslo jednací: 1 T 197/2023-62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604733">
    <w:abstractNumId w:val="2"/>
  </w:num>
  <w:num w:numId="2" w16cid:durableId="1080714533">
    <w:abstractNumId w:val="1"/>
  </w:num>
  <w:num w:numId="3" w16cid:durableId="1907953800">
    <w:abstractNumId w:val="0"/>
  </w:num>
  <w:num w:numId="4" w16cid:durableId="683154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47CCD"/>
    <w:rsid w:val="00361853"/>
    <w:rsid w:val="00383BA9"/>
    <w:rsid w:val="003926CC"/>
    <w:rsid w:val="003A37C4"/>
    <w:rsid w:val="003B38B9"/>
    <w:rsid w:val="003B7B1C"/>
    <w:rsid w:val="003C659A"/>
    <w:rsid w:val="003C7B24"/>
    <w:rsid w:val="003D0A5B"/>
    <w:rsid w:val="00417F11"/>
    <w:rsid w:val="004203B8"/>
    <w:rsid w:val="0042571C"/>
    <w:rsid w:val="00434AE9"/>
    <w:rsid w:val="00436E3D"/>
    <w:rsid w:val="0044684D"/>
    <w:rsid w:val="00446DEA"/>
    <w:rsid w:val="004703E0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07C5"/>
    <w:rsid w:val="008B173E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D5C07"/>
    <w:rsid w:val="00AD7FFA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95EAA"/>
    <w:rsid w:val="00DB4AFB"/>
    <w:rsid w:val="00DD6756"/>
    <w:rsid w:val="00E028FD"/>
    <w:rsid w:val="00E102AB"/>
    <w:rsid w:val="00E1676B"/>
    <w:rsid w:val="00E25261"/>
    <w:rsid w:val="00E25ADF"/>
    <w:rsid w:val="00E40010"/>
    <w:rsid w:val="00E40A50"/>
    <w:rsid w:val="00E44642"/>
    <w:rsid w:val="00E50664"/>
    <w:rsid w:val="00E52F23"/>
    <w:rsid w:val="00E77DA8"/>
    <w:rsid w:val="00EA5167"/>
    <w:rsid w:val="00EE024F"/>
    <w:rsid w:val="00EE1B73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9984E"/>
  <w15:docId w15:val="{8381FFC2-07F5-490C-BE00-E50A5E7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rrousova</dc:creator>
  <cp:lastModifiedBy>Gracliková Martina</cp:lastModifiedBy>
  <cp:revision>2</cp:revision>
  <cp:lastPrinted>2024-10-11T12:52:00Z</cp:lastPrinted>
  <dcterms:created xsi:type="dcterms:W3CDTF">2024-10-11T12:52:00Z</dcterms:created>
  <dcterms:modified xsi:type="dcterms:W3CDTF">2024-10-11T12:52:00Z</dcterms:modified>
</cp:coreProperties>
</file>